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B0" w:rsidRPr="004B6FB0" w:rsidRDefault="004B6FB0" w:rsidP="004B6FB0">
      <w:pPr>
        <w:jc w:val="right"/>
        <w:rPr>
          <w:i/>
        </w:rPr>
      </w:pPr>
      <w:r w:rsidRPr="004B6FB0">
        <w:rPr>
          <w:i/>
        </w:rPr>
        <w:t>Игорь Бурдонов</w:t>
      </w:r>
    </w:p>
    <w:p w:rsidR="004B6FB0" w:rsidRDefault="004B6FB0" w:rsidP="004B6FB0">
      <w:pPr>
        <w:rPr>
          <w:b/>
        </w:rPr>
      </w:pPr>
    </w:p>
    <w:p w:rsidR="004B6FB0" w:rsidRPr="00531C35" w:rsidRDefault="004B6FB0" w:rsidP="004B6FB0">
      <w:pPr>
        <w:rPr>
          <w:b/>
        </w:rPr>
      </w:pPr>
      <w:r w:rsidRPr="00531C35">
        <w:rPr>
          <w:b/>
        </w:rPr>
        <w:t>ДУ ФУ И БАЛЬМОНТ</w:t>
      </w:r>
    </w:p>
    <w:p w:rsidR="004B6FB0" w:rsidRDefault="004B6FB0" w:rsidP="004B6FB0">
      <w:bookmarkStart w:id="0" w:name="_GoBack"/>
      <w:bookmarkEnd w:id="0"/>
    </w:p>
    <w:p w:rsidR="004B6FB0" w:rsidRDefault="004B6FB0" w:rsidP="004B6FB0">
      <w:r>
        <w:t xml:space="preserve">В связи с моим переводом стихотворения </w:t>
      </w:r>
      <w:proofErr w:type="spellStart"/>
      <w:r>
        <w:t>Ду</w:t>
      </w:r>
      <w:proofErr w:type="spellEnd"/>
      <w:proofErr w:type="gramStart"/>
      <w:r>
        <w:t xml:space="preserve"> Ф</w:t>
      </w:r>
      <w:proofErr w:type="gramEnd"/>
      <w:r>
        <w:t>у «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СЕМЬ ПЕСЕН, НАПИСАННЫХ В УЕЗДЕ ТУНГУ В ПЕРИОД ЦЯНЬЮАНЬ</w:t>
      </w:r>
      <w:r>
        <w:t xml:space="preserve">» Наталия </w:t>
      </w:r>
      <w:proofErr w:type="spellStart"/>
      <w:r>
        <w:t>Турченкова</w:t>
      </w:r>
      <w:proofErr w:type="spellEnd"/>
      <w:r>
        <w:t xml:space="preserve"> в </w:t>
      </w:r>
      <w:proofErr w:type="spellStart"/>
      <w:r>
        <w:t>Вконтакте</w:t>
      </w:r>
      <w:proofErr w:type="spellEnd"/>
      <w:r>
        <w:t xml:space="preserve"> привела в комментариях стихотворение </w:t>
      </w:r>
      <w:proofErr w:type="spellStart"/>
      <w:r>
        <w:t>Ду</w:t>
      </w:r>
      <w:proofErr w:type="spellEnd"/>
      <w:r>
        <w:t xml:space="preserve"> Фу в переводе К.Д. Бальмонта:</w:t>
      </w:r>
    </w:p>
    <w:p w:rsidR="004B6FB0" w:rsidRDefault="004B6FB0" w:rsidP="004B6FB0"/>
    <w:p w:rsidR="004B6FB0" w:rsidRDefault="004B6FB0" w:rsidP="004B6FB0">
      <w:r>
        <w:t>В УРОВЕНЬ С ВОДОЙ.</w:t>
      </w:r>
    </w:p>
    <w:p w:rsidR="004B6FB0" w:rsidRDefault="004B6FB0" w:rsidP="004B6FB0"/>
    <w:p w:rsidR="004B6FB0" w:rsidRDefault="004B6FB0" w:rsidP="004B6FB0">
      <w:r>
        <w:t>Так быстро стремится ладья моя в зеркале вод,</w:t>
      </w:r>
    </w:p>
    <w:p w:rsidR="004B6FB0" w:rsidRDefault="004B6FB0" w:rsidP="004B6FB0">
      <w:r>
        <w:t>И взор мой так быстро следит за теченьем реки.</w:t>
      </w:r>
    </w:p>
    <w:p w:rsidR="004B6FB0" w:rsidRDefault="004B6FB0" w:rsidP="004B6FB0">
      <w:r>
        <w:t>Прозрачная ночь, в облаках, обняла небосвод.</w:t>
      </w:r>
    </w:p>
    <w:p w:rsidR="004B6FB0" w:rsidRDefault="004B6FB0" w:rsidP="004B6FB0">
      <w:r>
        <w:t>Прозрачная ночь и в воде, где дрожат огоньки.</w:t>
      </w:r>
    </w:p>
    <w:p w:rsidR="004B6FB0" w:rsidRDefault="004B6FB0" w:rsidP="004B6FB0"/>
    <w:p w:rsidR="004B6FB0" w:rsidRDefault="004B6FB0" w:rsidP="004B6FB0">
      <w:r>
        <w:t>Чуть тучка, блестя, пред Луной в высоте промелькнет,</w:t>
      </w:r>
    </w:p>
    <w:p w:rsidR="004B6FB0" w:rsidRDefault="004B6FB0" w:rsidP="004B6FB0">
      <w:r>
        <w:t>Я вижу в реке, как той тучки скользит хризолит.</w:t>
      </w:r>
    </w:p>
    <w:p w:rsidR="004B6FB0" w:rsidRDefault="004B6FB0" w:rsidP="004B6FB0">
      <w:r>
        <w:t>И кажется мне, что ладья моя в Небе плывет,</w:t>
      </w:r>
    </w:p>
    <w:p w:rsidR="004B6FB0" w:rsidRDefault="004B6FB0" w:rsidP="004B6FB0">
      <w:r>
        <w:t>И кажется мне, что любовь моя в сердце глядит.</w:t>
      </w:r>
    </w:p>
    <w:p w:rsidR="004B6FB0" w:rsidRDefault="004B6FB0" w:rsidP="004B6FB0"/>
    <w:p w:rsidR="004B6FB0" w:rsidRDefault="004B6FB0" w:rsidP="004B6FB0">
      <w:r>
        <w:t xml:space="preserve">И спросила: А это стихотворение, </w:t>
      </w:r>
      <w:proofErr w:type="spellStart"/>
      <w:r>
        <w:t>Ду</w:t>
      </w:r>
      <w:proofErr w:type="spellEnd"/>
      <w:proofErr w:type="gramStart"/>
      <w:r>
        <w:t xml:space="preserve"> Ф</w:t>
      </w:r>
      <w:proofErr w:type="gramEnd"/>
      <w:r>
        <w:t>у, какого периода?</w:t>
      </w:r>
    </w:p>
    <w:p w:rsidR="004B6FB0" w:rsidRDefault="004B6FB0" w:rsidP="004B6FB0">
      <w:r>
        <w:t xml:space="preserve">( </w:t>
      </w:r>
      <w:proofErr w:type="gramStart"/>
      <w:r>
        <w:t>наверное</w:t>
      </w:r>
      <w:proofErr w:type="gramEnd"/>
      <w:r>
        <w:t xml:space="preserve"> в более раннем...)</w:t>
      </w:r>
    </w:p>
    <w:p w:rsidR="004B6FB0" w:rsidRDefault="004B6FB0" w:rsidP="004B6FB0"/>
    <w:p w:rsidR="004B6FB0" w:rsidRDefault="004B6FB0" w:rsidP="004B6FB0">
      <w:r>
        <w:t>Поскольку мой ответ слишком длинный для комментария, и, может быть, он ещё кому-то будет интересен, привожу его отдельным постом:</w:t>
      </w:r>
    </w:p>
    <w:p w:rsidR="004B6FB0" w:rsidRDefault="004B6FB0" w:rsidP="004B6FB0"/>
    <w:p w:rsidR="004B6FB0" w:rsidRDefault="004B6FB0" w:rsidP="004B6FB0">
      <w:r>
        <w:t xml:space="preserve">Интересный вопрос вы задали. </w:t>
      </w:r>
    </w:p>
    <w:p w:rsidR="004B6FB0" w:rsidRDefault="004B6FB0" w:rsidP="004B6FB0">
      <w:r>
        <w:t>Пришлось потратить какое-то время, чтобы найти ответ.</w:t>
      </w:r>
    </w:p>
    <w:p w:rsidR="004B6FB0" w:rsidRDefault="004B6FB0" w:rsidP="004B6FB0"/>
    <w:p w:rsidR="004B6FB0" w:rsidRDefault="004B6FB0" w:rsidP="004B6FB0">
      <w:r>
        <w:t xml:space="preserve">Есть такая Полина Викторовна </w:t>
      </w:r>
      <w:proofErr w:type="spellStart"/>
      <w:r>
        <w:t>Пороль</w:t>
      </w:r>
      <w:proofErr w:type="spellEnd"/>
      <w:r>
        <w:t xml:space="preserve">. Я с ней не знаком, но имя её мелькало в тех </w:t>
      </w:r>
      <w:proofErr w:type="spellStart"/>
      <w:r>
        <w:t>китаеведческих</w:t>
      </w:r>
      <w:proofErr w:type="spellEnd"/>
      <w:r>
        <w:t xml:space="preserve"> работах, которые я читал или просматривал.</w:t>
      </w:r>
    </w:p>
    <w:p w:rsidR="004B6FB0" w:rsidRDefault="004B6FB0" w:rsidP="004B6FB0">
      <w:r>
        <w:t>Она китаевед, кандидат филологических наук (2020), а заодно поэтесса (</w:t>
      </w:r>
      <w:hyperlink r:id="rId5" w:history="1">
        <w:r w:rsidRPr="002142DD">
          <w:rPr>
            <w:rStyle w:val="a3"/>
          </w:rPr>
          <w:t>https://project.orenlib.ru/litmap/index.php?dn=person&amp;mid=1&amp;to=avtor&amp;id=451#:~:text=(12%20августа%201994%2C%20Оренбург),«Филология»%20(2017)</w:t>
        </w:r>
      </w:hyperlink>
      <w:r>
        <w:t>). Из Оренбурга.</w:t>
      </w:r>
    </w:p>
    <w:p w:rsidR="004B6FB0" w:rsidRDefault="004B6FB0" w:rsidP="004B6FB0"/>
    <w:p w:rsidR="004B6FB0" w:rsidRDefault="004B6FB0" w:rsidP="004B6FB0">
      <w:r>
        <w:t>У неё есть статья «КАТЕГОРИЯ ПРЕКРАСНОГО В СТИХОТВОРЕНИИ ДУ ФУ «РАЗЛИВ РЕКИ</w:t>
      </w:r>
      <w:proofErr w:type="gramStart"/>
      <w:r>
        <w:t>» («</w:t>
      </w:r>
      <w:proofErr w:type="spellStart"/>
      <w:r w:rsidRPr="00CD1218">
        <w:rPr>
          <w:rFonts w:ascii="SimSun" w:eastAsia="SimSun" w:hAnsi="SimSun" w:cs="MS Gothic" w:hint="eastAsia"/>
        </w:rPr>
        <w:t>泛江</w:t>
      </w:r>
      <w:proofErr w:type="spellEnd"/>
      <w:r>
        <w:t xml:space="preserve">») </w:t>
      </w:r>
      <w:proofErr w:type="gramEnd"/>
      <w:r>
        <w:t>И ПЕРЕВОДЕ К. БАЛЬМОНТА «В УРОВЕНЬ С ВОДОЙ»:</w:t>
      </w:r>
    </w:p>
    <w:p w:rsidR="004B6FB0" w:rsidRDefault="004B6FB0" w:rsidP="004B6FB0">
      <w:hyperlink r:id="rId6" w:history="1">
        <w:r w:rsidRPr="002142DD">
          <w:rPr>
            <w:rStyle w:val="a3"/>
          </w:rPr>
          <w:t>https://elibrary.ru/download/elibrary_45720557_24351937.pdf</w:t>
        </w:r>
      </w:hyperlink>
    </w:p>
    <w:p w:rsidR="004B6FB0" w:rsidRDefault="004B6FB0" w:rsidP="004B6FB0"/>
    <w:p w:rsidR="004B6FB0" w:rsidRDefault="004B6FB0" w:rsidP="004B6FB0">
      <w:r>
        <w:t xml:space="preserve">Автор проанализировала корпус текстов </w:t>
      </w:r>
      <w:proofErr w:type="spellStart"/>
      <w:r>
        <w:t>Ду</w:t>
      </w:r>
      <w:proofErr w:type="spellEnd"/>
      <w:proofErr w:type="gramStart"/>
      <w:r>
        <w:t xml:space="preserve"> Ф</w:t>
      </w:r>
      <w:proofErr w:type="gramEnd"/>
      <w:r>
        <w:t xml:space="preserve">у на китайском языке, а именно 1445 стихотворений в «Полном собрании стихотворений </w:t>
      </w:r>
      <w:proofErr w:type="spellStart"/>
      <w:r>
        <w:t>Тан</w:t>
      </w:r>
      <w:proofErr w:type="spellEnd"/>
      <w:r>
        <w:t>», дошедших до наших дней.</w:t>
      </w:r>
    </w:p>
    <w:p w:rsidR="004B6FB0" w:rsidRPr="00CD1218" w:rsidRDefault="004B6FB0" w:rsidP="004B6FB0">
      <w:r>
        <w:t xml:space="preserve">И пришла к выводу, что это стихотворение </w:t>
      </w:r>
      <w:proofErr w:type="spellStart"/>
      <w:r w:rsidRPr="00CD1218">
        <w:rPr>
          <w:rFonts w:ascii="SimSun" w:eastAsia="SimSun" w:hAnsi="SimSun" w:cs="MS Gothic" w:hint="eastAsia"/>
        </w:rPr>
        <w:t>泛江</w:t>
      </w:r>
      <w:proofErr w:type="spellEnd"/>
      <w:r>
        <w:rPr>
          <w:rFonts w:eastAsia="SimSun" w:cs="MS Gothic"/>
        </w:rPr>
        <w:t xml:space="preserve"> </w:t>
      </w:r>
      <w:r w:rsidRPr="00CD1218">
        <w:rPr>
          <w:rFonts w:eastAsia="SimSun" w:cs="MS Gothic"/>
          <w:i/>
        </w:rPr>
        <w:t xml:space="preserve">Фань </w:t>
      </w:r>
      <w:proofErr w:type="spellStart"/>
      <w:r w:rsidRPr="00CD1218">
        <w:rPr>
          <w:rFonts w:eastAsia="SimSun" w:cs="MS Gothic"/>
          <w:i/>
        </w:rPr>
        <w:t>цзян</w:t>
      </w:r>
      <w:proofErr w:type="spellEnd"/>
      <w:r>
        <w:rPr>
          <w:rFonts w:eastAsia="SimSun" w:cs="MS Gothic"/>
        </w:rPr>
        <w:t xml:space="preserve"> «Разлив реки». </w:t>
      </w:r>
    </w:p>
    <w:p w:rsidR="004B6FB0" w:rsidRDefault="004B6FB0" w:rsidP="004B6FB0"/>
    <w:p w:rsidR="004B6FB0" w:rsidRDefault="004B6FB0" w:rsidP="004B6FB0">
      <w:r>
        <w:t xml:space="preserve">К сожалению, в этом </w:t>
      </w:r>
      <w:r>
        <w:rPr>
          <w:lang w:val="en-US"/>
        </w:rPr>
        <w:t>pdf</w:t>
      </w:r>
      <w:r>
        <w:t>-файле китайские иероглифы в какой-то непонятной кодировке, не берутся.</w:t>
      </w:r>
    </w:p>
    <w:p w:rsidR="004B6FB0" w:rsidRDefault="004B6FB0" w:rsidP="004B6FB0">
      <w:r>
        <w:t>Но я нашёл на китайских сайтах оригинал этого стихотворения в виде текста:</w:t>
      </w:r>
    </w:p>
    <w:p w:rsidR="004B6FB0" w:rsidRDefault="004B6FB0" w:rsidP="004B6FB0">
      <w:pPr>
        <w:rPr>
          <w:rFonts w:eastAsia="SimSun" w:cs="MS Gothic"/>
        </w:rPr>
      </w:pPr>
    </w:p>
    <w:p w:rsidR="004B6FB0" w:rsidRPr="0059102F" w:rsidRDefault="004B6FB0" w:rsidP="004B6FB0">
      <w:pPr>
        <w:rPr>
          <w:rFonts w:ascii="SimSun" w:eastAsia="SimSun" w:hAnsi="SimSun"/>
        </w:rPr>
      </w:pPr>
      <w:proofErr w:type="spellStart"/>
      <w:r w:rsidRPr="0059102F">
        <w:rPr>
          <w:rFonts w:ascii="SimSun" w:eastAsia="SimSun" w:hAnsi="SimSun" w:cs="MS Gothic" w:hint="eastAsia"/>
        </w:rPr>
        <w:t>方舟不用楫，极目</w:t>
      </w:r>
      <w:r w:rsidRPr="0059102F">
        <w:rPr>
          <w:rFonts w:ascii="SimSun" w:eastAsia="SimSun" w:hAnsi="SimSun" w:cs="SimSun" w:hint="eastAsia"/>
        </w:rPr>
        <w:t>总无波</w:t>
      </w:r>
      <w:proofErr w:type="spellEnd"/>
      <w:r w:rsidRPr="0059102F">
        <w:rPr>
          <w:rFonts w:ascii="SimSun" w:eastAsia="SimSun" w:hAnsi="SimSun" w:cs="SimSun" w:hint="eastAsia"/>
        </w:rPr>
        <w:t>。</w:t>
      </w:r>
    </w:p>
    <w:p w:rsidR="004B6FB0" w:rsidRPr="0059102F" w:rsidRDefault="004B6FB0" w:rsidP="004B6FB0">
      <w:pPr>
        <w:rPr>
          <w:rFonts w:ascii="SimSun" w:eastAsia="SimSun" w:hAnsi="SimSun"/>
        </w:rPr>
      </w:pPr>
      <w:proofErr w:type="spellStart"/>
      <w:r w:rsidRPr="0059102F">
        <w:rPr>
          <w:rFonts w:ascii="SimSun" w:eastAsia="SimSun" w:hAnsi="SimSun" w:cs="SimSun" w:hint="eastAsia"/>
        </w:rPr>
        <w:t>长日容杯酒，深江净绮罗</w:t>
      </w:r>
      <w:proofErr w:type="spellEnd"/>
      <w:r w:rsidRPr="0059102F">
        <w:rPr>
          <w:rFonts w:ascii="SimSun" w:eastAsia="SimSun" w:hAnsi="SimSun" w:cs="SimSun" w:hint="eastAsia"/>
        </w:rPr>
        <w:t>。</w:t>
      </w:r>
    </w:p>
    <w:p w:rsidR="004B6FB0" w:rsidRPr="0059102F" w:rsidRDefault="004B6FB0" w:rsidP="004B6FB0">
      <w:pPr>
        <w:rPr>
          <w:rFonts w:ascii="SimSun" w:eastAsia="SimSun" w:hAnsi="SimSun"/>
        </w:rPr>
      </w:pPr>
      <w:proofErr w:type="spellStart"/>
      <w:r w:rsidRPr="0059102F">
        <w:rPr>
          <w:rFonts w:ascii="SimSun" w:eastAsia="SimSun" w:hAnsi="SimSun" w:cs="MS Gothic" w:hint="eastAsia"/>
        </w:rPr>
        <w:lastRenderedPageBreak/>
        <w:t>乱离</w:t>
      </w:r>
      <w:r w:rsidRPr="0059102F">
        <w:rPr>
          <w:rFonts w:ascii="SimSun" w:eastAsia="SimSun" w:hAnsi="SimSun" w:cs="SimSun" w:hint="eastAsia"/>
        </w:rPr>
        <w:t>还奏乐，飘泊且听歌</w:t>
      </w:r>
      <w:proofErr w:type="spellEnd"/>
      <w:r w:rsidRPr="0059102F">
        <w:rPr>
          <w:rFonts w:ascii="SimSun" w:eastAsia="SimSun" w:hAnsi="SimSun" w:cs="SimSun" w:hint="eastAsia"/>
        </w:rPr>
        <w:t>。</w:t>
      </w:r>
    </w:p>
    <w:p w:rsidR="004B6FB0" w:rsidRPr="0059102F" w:rsidRDefault="004B6FB0" w:rsidP="004B6FB0">
      <w:pPr>
        <w:rPr>
          <w:rFonts w:ascii="SimSun" w:eastAsia="SimSun" w:hAnsi="SimSun" w:cs="MS Gothic"/>
        </w:rPr>
      </w:pPr>
      <w:proofErr w:type="spellStart"/>
      <w:r w:rsidRPr="0059102F">
        <w:rPr>
          <w:rFonts w:ascii="SimSun" w:eastAsia="SimSun" w:hAnsi="SimSun" w:cs="MS Gothic" w:hint="eastAsia"/>
        </w:rPr>
        <w:t>故国流清渭，如今花正多</w:t>
      </w:r>
      <w:proofErr w:type="spellEnd"/>
      <w:r w:rsidRPr="0059102F">
        <w:rPr>
          <w:rFonts w:ascii="SimSun" w:eastAsia="SimSun" w:hAnsi="SimSun" w:cs="MS Gothic" w:hint="eastAsia"/>
        </w:rPr>
        <w:t>。</w:t>
      </w:r>
    </w:p>
    <w:p w:rsidR="004B6FB0" w:rsidRDefault="004B6FB0" w:rsidP="004B6FB0"/>
    <w:p w:rsidR="004B6FB0" w:rsidRDefault="004B6FB0" w:rsidP="004B6FB0">
      <w:r>
        <w:t>Автор даёт свой перевод, близкий к оригиналу, фактически, подстрочник:</w:t>
      </w:r>
    </w:p>
    <w:p w:rsidR="004B6FB0" w:rsidRDefault="004B6FB0" w:rsidP="004B6FB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2"/>
        </w:rPr>
      </w:pPr>
    </w:p>
    <w:p w:rsidR="004B6FB0" w:rsidRDefault="004B6FB0" w:rsidP="004B6FB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sz w:val="22"/>
        </w:rPr>
        <w:t xml:space="preserve">На маленькой 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лодке </w:t>
      </w:r>
      <w:r>
        <w:rPr>
          <w:rFonts w:ascii="Times New Roman" w:hAnsi="Times New Roman" w:cs="Times New Roman"/>
          <w:sz w:val="22"/>
        </w:rPr>
        <w:t xml:space="preserve">не нужны весла, / </w:t>
      </w:r>
      <w:proofErr w:type="gramStart"/>
      <w:r>
        <w:rPr>
          <w:rFonts w:ascii="Times New Roman" w:hAnsi="Times New Roman" w:cs="Times New Roman"/>
          <w:i/>
          <w:iCs/>
          <w:sz w:val="21"/>
          <w:szCs w:val="21"/>
        </w:rPr>
        <w:t xml:space="preserve">вглядываясь </w:t>
      </w:r>
      <w:r>
        <w:rPr>
          <w:rFonts w:ascii="Times New Roman" w:hAnsi="Times New Roman" w:cs="Times New Roman"/>
          <w:sz w:val="22"/>
        </w:rPr>
        <w:t xml:space="preserve">вдаль не видишь </w:t>
      </w:r>
      <w:r>
        <w:rPr>
          <w:rFonts w:ascii="Times New Roman" w:hAnsi="Times New Roman" w:cs="Times New Roman"/>
          <w:i/>
          <w:iCs/>
          <w:sz w:val="21"/>
          <w:szCs w:val="21"/>
        </w:rPr>
        <w:t>волн</w:t>
      </w:r>
      <w:proofErr w:type="gramEnd"/>
      <w:r>
        <w:rPr>
          <w:rFonts w:ascii="Times New Roman" w:hAnsi="Times New Roman" w:cs="Times New Roman"/>
          <w:i/>
          <w:iCs/>
          <w:sz w:val="21"/>
          <w:szCs w:val="21"/>
        </w:rPr>
        <w:t>.</w:t>
      </w:r>
    </w:p>
    <w:p w:rsidR="004B6FB0" w:rsidRDefault="004B6FB0" w:rsidP="004B6FB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sz w:val="22"/>
        </w:rPr>
        <w:t xml:space="preserve">Долгим днем меня сопровождает только бокал (чашка) вина, / 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в глубокой чистой реке </w:t>
      </w:r>
      <w:r>
        <w:rPr>
          <w:rFonts w:ascii="Times New Roman" w:hAnsi="Times New Roman" w:cs="Times New Roman"/>
          <w:sz w:val="22"/>
        </w:rPr>
        <w:t xml:space="preserve">отражаются </w:t>
      </w:r>
      <w:r>
        <w:rPr>
          <w:rFonts w:ascii="Times New Roman" w:hAnsi="Times New Roman" w:cs="Times New Roman"/>
          <w:i/>
          <w:iCs/>
          <w:sz w:val="21"/>
          <w:szCs w:val="21"/>
        </w:rPr>
        <w:t>шелковые одежды.</w:t>
      </w:r>
    </w:p>
    <w:p w:rsidR="004B6FB0" w:rsidRDefault="004B6FB0" w:rsidP="004B6FB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В это неспокойное время я могу услышать музыку, / скитаясь, слушать пение.</w:t>
      </w:r>
    </w:p>
    <w:p w:rsidR="004B6FB0" w:rsidRPr="0059102F" w:rsidRDefault="004B6FB0" w:rsidP="004B6FB0">
      <w:pPr>
        <w:autoSpaceDE w:val="0"/>
        <w:autoSpaceDN w:val="0"/>
        <w:adjustRightInd w:val="0"/>
        <w:jc w:val="left"/>
      </w:pPr>
      <w:r>
        <w:rPr>
          <w:rFonts w:ascii="Times New Roman" w:hAnsi="Times New Roman" w:cs="Times New Roman"/>
          <w:sz w:val="22"/>
        </w:rPr>
        <w:t xml:space="preserve">На родине льется </w:t>
      </w:r>
      <w:proofErr w:type="gramStart"/>
      <w:r>
        <w:rPr>
          <w:rFonts w:ascii="Times New Roman" w:hAnsi="Times New Roman" w:cs="Times New Roman"/>
          <w:sz w:val="22"/>
        </w:rPr>
        <w:t>чистая</w:t>
      </w:r>
      <w:proofErr w:type="gram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Вэйхэ</w:t>
      </w:r>
      <w:proofErr w:type="spellEnd"/>
      <w:r>
        <w:rPr>
          <w:rFonts w:ascii="Times New Roman" w:hAnsi="Times New Roman" w:cs="Times New Roman"/>
          <w:sz w:val="22"/>
        </w:rPr>
        <w:t>, / и сейчас там много цветов.</w:t>
      </w:r>
    </w:p>
    <w:p w:rsidR="004B6FB0" w:rsidRDefault="004B6FB0" w:rsidP="004B6FB0"/>
    <w:p w:rsidR="004B6FB0" w:rsidRDefault="004B6FB0" w:rsidP="004B6FB0">
      <w:pPr>
        <w:rPr>
          <w:rFonts w:eastAsia="SimSun" w:cs="MS Gothic"/>
        </w:rPr>
      </w:pPr>
      <w:proofErr w:type="spellStart"/>
      <w:r>
        <w:t>Вэйхэ</w:t>
      </w:r>
      <w:proofErr w:type="spellEnd"/>
      <w:r>
        <w:t xml:space="preserve"> — это «река </w:t>
      </w:r>
      <w:proofErr w:type="spellStart"/>
      <w:r>
        <w:t>Вэй</w:t>
      </w:r>
      <w:proofErr w:type="spellEnd"/>
      <w:r>
        <w:t xml:space="preserve">» — </w:t>
      </w:r>
      <w:r w:rsidRPr="00CD1218">
        <w:rPr>
          <w:rFonts w:ascii="SimSun" w:eastAsia="SimSun" w:hAnsi="SimSun" w:cs="MS Gothic" w:hint="eastAsia"/>
        </w:rPr>
        <w:t>渭</w:t>
      </w:r>
      <w:r>
        <w:rPr>
          <w:rFonts w:eastAsia="SimSun" w:cs="MS Gothic"/>
        </w:rPr>
        <w:t>.</w:t>
      </w:r>
    </w:p>
    <w:p w:rsidR="004B6FB0" w:rsidRDefault="004B6FB0" w:rsidP="004B6FB0">
      <w:pPr>
        <w:rPr>
          <w:rFonts w:eastAsia="SimSun" w:cs="MS Gothic"/>
        </w:rPr>
      </w:pPr>
    </w:p>
    <w:p w:rsidR="004B6FB0" w:rsidRDefault="004B6FB0" w:rsidP="004B6FB0">
      <w:pPr>
        <w:rPr>
          <w:rFonts w:eastAsia="SimSun" w:cs="MS Gothic"/>
        </w:rPr>
      </w:pPr>
      <w:r>
        <w:rPr>
          <w:rFonts w:eastAsia="SimSun" w:cs="MS Gothic"/>
        </w:rPr>
        <w:t>Есть у автора и собственный поэтический перевод:</w:t>
      </w:r>
    </w:p>
    <w:p w:rsidR="004B6FB0" w:rsidRDefault="004B6FB0" w:rsidP="004B6FB0"/>
    <w:p w:rsidR="004B6FB0" w:rsidRDefault="004B6FB0" w:rsidP="004B6FB0">
      <w:r>
        <w:t>Лодке маленькой весел не нужно,</w:t>
      </w:r>
    </w:p>
    <w:p w:rsidR="004B6FB0" w:rsidRDefault="004B6FB0" w:rsidP="004B6FB0">
      <w:r>
        <w:t>Вдаль погляжу - не увижу волны.</w:t>
      </w:r>
    </w:p>
    <w:p w:rsidR="004B6FB0" w:rsidRDefault="004B6FB0" w:rsidP="004B6FB0">
      <w:r>
        <w:t>В этот день только чашка вина</w:t>
      </w:r>
    </w:p>
    <w:p w:rsidR="004B6FB0" w:rsidRDefault="004B6FB0" w:rsidP="004B6FB0">
      <w:r>
        <w:t>И прелестного платья шелка - на воде отраженье.</w:t>
      </w:r>
    </w:p>
    <w:p w:rsidR="004B6FB0" w:rsidRDefault="004B6FB0" w:rsidP="004B6FB0">
      <w:r>
        <w:t>В это время смятений я музыку слышать могу,</w:t>
      </w:r>
    </w:p>
    <w:p w:rsidR="004B6FB0" w:rsidRDefault="004B6FB0" w:rsidP="004B6FB0">
      <w:r>
        <w:t>Наслаждаться в скитаниях пеньем.</w:t>
      </w:r>
    </w:p>
    <w:p w:rsidR="004B6FB0" w:rsidRDefault="004B6FB0" w:rsidP="004B6FB0">
      <w:r>
        <w:t xml:space="preserve">Там, в родной стороне, </w:t>
      </w:r>
      <w:proofErr w:type="gramStart"/>
      <w:r>
        <w:t>чистая</w:t>
      </w:r>
      <w:proofErr w:type="gramEnd"/>
      <w:r>
        <w:t xml:space="preserve"> льется </w:t>
      </w:r>
      <w:proofErr w:type="spellStart"/>
      <w:r>
        <w:t>Вэйхэ</w:t>
      </w:r>
      <w:proofErr w:type="spellEnd"/>
      <w:r>
        <w:t>,</w:t>
      </w:r>
    </w:p>
    <w:p w:rsidR="004B6FB0" w:rsidRDefault="004B6FB0" w:rsidP="004B6FB0">
      <w:r>
        <w:t>Там сейчас распустилось так много цветов.</w:t>
      </w:r>
    </w:p>
    <w:p w:rsidR="004B6FB0" w:rsidRDefault="004B6FB0" w:rsidP="004B6FB0"/>
    <w:p w:rsidR="004B6FB0" w:rsidRDefault="004B6FB0" w:rsidP="004B6FB0">
      <w:r>
        <w:t xml:space="preserve">Некоторое время назад (точно: 1 апреля) я размещал «самое радостное» стихотворение </w:t>
      </w:r>
      <w:proofErr w:type="spellStart"/>
      <w:r>
        <w:t>Ду</w:t>
      </w:r>
      <w:proofErr w:type="spellEnd"/>
      <w:proofErr w:type="gramStart"/>
      <w:r>
        <w:t xml:space="preserve"> Ф</w:t>
      </w:r>
      <w:proofErr w:type="gramEnd"/>
      <w:r>
        <w:t xml:space="preserve">у и мой перевод. Это стихотворение тоже воспроизводится в статье </w:t>
      </w:r>
      <w:proofErr w:type="spellStart"/>
      <w:r>
        <w:t>Пороль</w:t>
      </w:r>
      <w:proofErr w:type="spellEnd"/>
      <w:r>
        <w:t>. И указывается, что оба стихотворения написаны в 763 году. Так что стихотворение, которое переводил Бальмонт, вполне жизнерадостное по сравнению с «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СЕМЬ ПЕСЕН, НАПИСАННЫХ В УЕЗДЕ ТУНГУ В ПЕРИОД ЦЯНЬЮАНЬ</w:t>
      </w:r>
      <w:r>
        <w:t xml:space="preserve">» не потому, что оно более раннее, а потому, что оно более позднее. Поэту </w:t>
      </w:r>
      <w:proofErr w:type="gramStart"/>
      <w:r>
        <w:t>полегчало</w:t>
      </w:r>
      <w:proofErr w:type="gramEnd"/>
      <w:r>
        <w:t xml:space="preserve">, когда он узнал об окончании кровопролитного мятежа Ань </w:t>
      </w:r>
      <w:proofErr w:type="spellStart"/>
      <w:r>
        <w:t>Лушаня</w:t>
      </w:r>
      <w:proofErr w:type="spellEnd"/>
      <w:r>
        <w:t>. Хотя после этого его скитания и страдания не закончились, через 7 лет он умер в возрасте 57-58 лет (770 г.).</w:t>
      </w:r>
    </w:p>
    <w:p w:rsidR="00BE4739" w:rsidRDefault="00BE4739"/>
    <w:p w:rsidR="004B6FB0" w:rsidRDefault="004B6FB0">
      <w:r>
        <w:t>14 апреля 2024</w:t>
      </w:r>
    </w:p>
    <w:sectPr w:rsidR="004B6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B0"/>
    <w:rsid w:val="004B6FB0"/>
    <w:rsid w:val="008A55AF"/>
    <w:rsid w:val="00BB66E2"/>
    <w:rsid w:val="00BE4739"/>
    <w:rsid w:val="00E0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F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F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library.ru/download/elibrary_45720557_24351937.pdf" TargetMode="External"/><Relationship Id="rId5" Type="http://schemas.openxmlformats.org/officeDocument/2006/relationships/hyperlink" Target="https://project.orenlib.ru/litmap/index.php?dn=person&amp;mid=1&amp;to=avtor&amp;id=451#:~:text=(12%20&#1072;&#1074;&#1075;&#1091;&#1089;&#1090;&#1072;%201994%2C%20&#1054;&#1088;&#1077;&#1085;&#1073;&#1091;&#1088;&#1075;)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2839</Characters>
  <Application>Microsoft Office Word</Application>
  <DocSecurity>0</DocSecurity>
  <Lines>83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cp:lastPrinted>2024-04-14T09:07:00Z</cp:lastPrinted>
  <dcterms:created xsi:type="dcterms:W3CDTF">2024-04-14T09:07:00Z</dcterms:created>
  <dcterms:modified xsi:type="dcterms:W3CDTF">2024-04-14T09:07:00Z</dcterms:modified>
</cp:coreProperties>
</file>